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F2" w:rsidRDefault="00BE40F2" w:rsidP="00BE40F2">
      <w:pPr>
        <w:spacing w:before="100" w:beforeAutospacing="1"/>
        <w:jc w:val="both"/>
        <w:rPr>
          <w:rFonts w:ascii="Arial" w:hAnsi="Arial" w:cs="Arial"/>
          <w:color w:val="000000"/>
          <w:sz w:val="20"/>
          <w:szCs w:val="20"/>
        </w:rPr>
      </w:pPr>
      <w:r>
        <w:rPr>
          <w:color w:val="000000"/>
          <w:sz w:val="20"/>
          <w:szCs w:val="20"/>
        </w:rPr>
        <w:t>The ECSE Department is inviting nominations for the following 2021 Commencement Awards:</w:t>
      </w:r>
    </w:p>
    <w:p w:rsidR="00BE40F2" w:rsidRDefault="00BE40F2" w:rsidP="00BE40F2">
      <w:pPr>
        <w:spacing w:before="100" w:beforeAutospacing="1"/>
        <w:jc w:val="both"/>
        <w:rPr>
          <w:rFonts w:ascii="Arial" w:hAnsi="Arial" w:cs="Arial"/>
          <w:color w:val="000000"/>
          <w:sz w:val="20"/>
          <w:szCs w:val="20"/>
        </w:rPr>
      </w:pPr>
      <w:r>
        <w:rPr>
          <w:color w:val="000000"/>
          <w:sz w:val="20"/>
          <w:szCs w:val="20"/>
        </w:rPr>
        <w:t>1. </w:t>
      </w:r>
      <w:r>
        <w:rPr>
          <w:b/>
          <w:bCs/>
          <w:color w:val="000000"/>
          <w:sz w:val="20"/>
          <w:szCs w:val="20"/>
        </w:rPr>
        <w:t>Ricketts Prize - Electrical or Electric Power Engineering</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to a senior in electric power or electrical and systems engineering who has demonstrated outstanding ability in academic work and gives promise of outstanding professional success.</w:t>
      </w:r>
    </w:p>
    <w:p w:rsidR="00BE40F2" w:rsidRDefault="00BE40F2" w:rsidP="00BE40F2">
      <w:pPr>
        <w:spacing w:before="100" w:beforeAutospacing="1"/>
        <w:jc w:val="both"/>
        <w:rPr>
          <w:rFonts w:ascii="Arial" w:hAnsi="Arial" w:cs="Arial"/>
          <w:color w:val="000000"/>
          <w:sz w:val="20"/>
          <w:szCs w:val="20"/>
        </w:rPr>
      </w:pPr>
      <w:r>
        <w:rPr>
          <w:color w:val="000000"/>
          <w:sz w:val="20"/>
          <w:szCs w:val="20"/>
        </w:rPr>
        <w:t>2. </w:t>
      </w:r>
      <w:proofErr w:type="spellStart"/>
      <w:r>
        <w:rPr>
          <w:b/>
          <w:bCs/>
          <w:color w:val="000000"/>
          <w:sz w:val="20"/>
          <w:szCs w:val="20"/>
        </w:rPr>
        <w:t>Wynant</w:t>
      </w:r>
      <w:proofErr w:type="spellEnd"/>
      <w:r>
        <w:rPr>
          <w:b/>
          <w:bCs/>
          <w:color w:val="000000"/>
          <w:sz w:val="20"/>
          <w:szCs w:val="20"/>
        </w:rPr>
        <w:t xml:space="preserve"> James Williams Prize</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to an ECSE senior for outstanding scholarship, personality, and promise.</w:t>
      </w:r>
    </w:p>
    <w:p w:rsidR="00BE40F2" w:rsidRDefault="00BE40F2" w:rsidP="00BE40F2">
      <w:pPr>
        <w:spacing w:before="100" w:beforeAutospacing="1"/>
        <w:jc w:val="both"/>
        <w:rPr>
          <w:rFonts w:ascii="Arial" w:hAnsi="Arial" w:cs="Arial"/>
          <w:color w:val="000000"/>
          <w:sz w:val="20"/>
          <w:szCs w:val="20"/>
        </w:rPr>
      </w:pPr>
      <w:r>
        <w:rPr>
          <w:color w:val="000000"/>
          <w:sz w:val="20"/>
          <w:szCs w:val="20"/>
        </w:rPr>
        <w:t>3. </w:t>
      </w:r>
      <w:r>
        <w:rPr>
          <w:b/>
          <w:bCs/>
          <w:color w:val="000000"/>
          <w:sz w:val="20"/>
          <w:szCs w:val="20"/>
        </w:rPr>
        <w:t xml:space="preserve">Harold N. </w:t>
      </w:r>
      <w:proofErr w:type="spellStart"/>
      <w:r>
        <w:rPr>
          <w:b/>
          <w:bCs/>
          <w:color w:val="000000"/>
          <w:sz w:val="20"/>
          <w:szCs w:val="20"/>
        </w:rPr>
        <w:t>Trevett</w:t>
      </w:r>
      <w:proofErr w:type="spellEnd"/>
      <w:r>
        <w:rPr>
          <w:b/>
          <w:bCs/>
          <w:color w:val="000000"/>
          <w:sz w:val="20"/>
          <w:szCs w:val="20"/>
        </w:rPr>
        <w:t xml:space="preserve"> Award</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to a senior for outstanding scholarship in electric power or electrical and systems engineering subjects during the junior and senior years.</w:t>
      </w:r>
    </w:p>
    <w:p w:rsidR="00BE40F2" w:rsidRDefault="00BE40F2" w:rsidP="00BE40F2">
      <w:pPr>
        <w:spacing w:before="100" w:beforeAutospacing="1"/>
        <w:jc w:val="both"/>
        <w:rPr>
          <w:rFonts w:ascii="Arial" w:hAnsi="Arial" w:cs="Arial"/>
          <w:color w:val="000000"/>
          <w:sz w:val="20"/>
          <w:szCs w:val="20"/>
        </w:rPr>
      </w:pPr>
      <w:r>
        <w:rPr>
          <w:color w:val="000000"/>
          <w:sz w:val="20"/>
          <w:szCs w:val="20"/>
        </w:rPr>
        <w:t>4. </w:t>
      </w:r>
      <w:r>
        <w:rPr>
          <w:b/>
          <w:bCs/>
          <w:color w:val="000000"/>
          <w:sz w:val="20"/>
          <w:szCs w:val="20"/>
        </w:rPr>
        <w:t>Henry J. Nolte Memorial Prize</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for an ECSE outstanding engineering research or design project.</w:t>
      </w:r>
    </w:p>
    <w:p w:rsidR="00BE40F2" w:rsidRDefault="00BE40F2" w:rsidP="00BE40F2">
      <w:pPr>
        <w:spacing w:before="100" w:beforeAutospacing="1"/>
        <w:jc w:val="both"/>
        <w:rPr>
          <w:rFonts w:ascii="Arial" w:hAnsi="Arial" w:cs="Arial"/>
          <w:color w:val="000000"/>
          <w:sz w:val="20"/>
          <w:szCs w:val="20"/>
        </w:rPr>
      </w:pPr>
      <w:r>
        <w:rPr>
          <w:color w:val="000000"/>
          <w:sz w:val="20"/>
          <w:szCs w:val="20"/>
        </w:rPr>
        <w:t>5. </w:t>
      </w:r>
      <w:r>
        <w:rPr>
          <w:b/>
          <w:bCs/>
          <w:color w:val="000000"/>
          <w:sz w:val="20"/>
          <w:szCs w:val="20"/>
        </w:rPr>
        <w:t xml:space="preserve">Allen B. </w:t>
      </w:r>
      <w:proofErr w:type="spellStart"/>
      <w:r>
        <w:rPr>
          <w:b/>
          <w:bCs/>
          <w:color w:val="000000"/>
          <w:sz w:val="20"/>
          <w:szCs w:val="20"/>
        </w:rPr>
        <w:t>DuMont</w:t>
      </w:r>
      <w:proofErr w:type="spellEnd"/>
      <w:r>
        <w:rPr>
          <w:b/>
          <w:bCs/>
          <w:color w:val="000000"/>
          <w:sz w:val="20"/>
          <w:szCs w:val="20"/>
        </w:rPr>
        <w:t xml:space="preserve"> Prize</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to an ECSE graduate student who has demonstrated high scholastic ability and has made a substantial contribution to that field.</w:t>
      </w:r>
    </w:p>
    <w:p w:rsidR="00BE40F2" w:rsidRDefault="00BE40F2" w:rsidP="00BE40F2">
      <w:pPr>
        <w:spacing w:before="100" w:beforeAutospacing="1"/>
        <w:jc w:val="both"/>
        <w:rPr>
          <w:rFonts w:ascii="Arial" w:hAnsi="Arial" w:cs="Arial"/>
          <w:color w:val="000000"/>
          <w:sz w:val="20"/>
          <w:szCs w:val="20"/>
        </w:rPr>
      </w:pPr>
      <w:r>
        <w:rPr>
          <w:color w:val="000000"/>
          <w:sz w:val="20"/>
          <w:szCs w:val="20"/>
        </w:rPr>
        <w:t>6. </w:t>
      </w:r>
      <w:r>
        <w:rPr>
          <w:b/>
          <w:bCs/>
          <w:color w:val="000000"/>
          <w:sz w:val="20"/>
          <w:szCs w:val="20"/>
        </w:rPr>
        <w:t>Charles M. Close '62 Doctoral Prize</w:t>
      </w:r>
    </w:p>
    <w:p w:rsidR="00BE40F2" w:rsidRDefault="00BE40F2" w:rsidP="00BE40F2">
      <w:pPr>
        <w:spacing w:before="100" w:beforeAutospacing="1"/>
        <w:jc w:val="both"/>
        <w:rPr>
          <w:rFonts w:ascii="Arial" w:hAnsi="Arial" w:cs="Arial"/>
          <w:color w:val="000000"/>
          <w:sz w:val="20"/>
          <w:szCs w:val="20"/>
        </w:rPr>
      </w:pPr>
      <w:r>
        <w:rPr>
          <w:color w:val="000000"/>
          <w:sz w:val="20"/>
          <w:szCs w:val="20"/>
        </w:rPr>
        <w:t>Awarded to an ECSE doctoral candidate who has done outstanding work as a researcher and a teacher and who shows promise of a distinguished academic or research career.</w:t>
      </w:r>
    </w:p>
    <w:p w:rsidR="00BE40F2" w:rsidRDefault="00BE40F2" w:rsidP="00BE40F2">
      <w:pPr>
        <w:spacing w:before="100" w:beforeAutospacing="1"/>
        <w:jc w:val="both"/>
        <w:rPr>
          <w:rFonts w:ascii="Arial" w:hAnsi="Arial" w:cs="Arial"/>
          <w:color w:val="000000"/>
          <w:sz w:val="20"/>
          <w:szCs w:val="20"/>
        </w:rPr>
      </w:pPr>
      <w:r>
        <w:rPr>
          <w:color w:val="000000"/>
          <w:sz w:val="20"/>
          <w:szCs w:val="20"/>
        </w:rPr>
        <w:t> </w:t>
      </w:r>
    </w:p>
    <w:p w:rsidR="00BE40F2" w:rsidRDefault="00BE40F2" w:rsidP="00BE40F2">
      <w:pPr>
        <w:spacing w:before="100" w:beforeAutospacing="1"/>
        <w:jc w:val="both"/>
        <w:rPr>
          <w:rFonts w:ascii="Arial" w:hAnsi="Arial" w:cs="Arial"/>
          <w:color w:val="000000"/>
          <w:sz w:val="20"/>
          <w:szCs w:val="20"/>
        </w:rPr>
      </w:pPr>
      <w:r>
        <w:rPr>
          <w:color w:val="000000"/>
          <w:sz w:val="20"/>
          <w:szCs w:val="20"/>
        </w:rPr>
        <w:t>Please submit your nominations using one of the following forms </w:t>
      </w:r>
      <w:r>
        <w:rPr>
          <w:b/>
          <w:bCs/>
          <w:color w:val="000000"/>
          <w:sz w:val="20"/>
          <w:szCs w:val="20"/>
        </w:rPr>
        <w:t>up to and including March 19, 2021</w:t>
      </w:r>
      <w:r>
        <w:rPr>
          <w:color w:val="000000"/>
          <w:sz w:val="20"/>
          <w:szCs w:val="20"/>
        </w:rPr>
        <w:t>:</w:t>
      </w:r>
    </w:p>
    <w:p w:rsidR="00BE40F2" w:rsidRDefault="00BE40F2" w:rsidP="00BE40F2">
      <w:pPr>
        <w:spacing w:before="100" w:beforeAutospacing="1"/>
        <w:jc w:val="both"/>
        <w:rPr>
          <w:rFonts w:ascii="Arial" w:hAnsi="Arial" w:cs="Arial"/>
          <w:color w:val="000000"/>
          <w:sz w:val="20"/>
          <w:szCs w:val="20"/>
        </w:rPr>
      </w:pPr>
      <w:r>
        <w:rPr>
          <w:color w:val="000000"/>
          <w:sz w:val="20"/>
          <w:szCs w:val="20"/>
        </w:rPr>
        <w:t>1.</w:t>
      </w:r>
      <w:r>
        <w:rPr>
          <w:color w:val="000000"/>
          <w:sz w:val="14"/>
          <w:szCs w:val="14"/>
        </w:rPr>
        <w:t>     </w:t>
      </w:r>
      <w:r>
        <w:rPr>
          <w:color w:val="000000"/>
          <w:sz w:val="20"/>
          <w:szCs w:val="20"/>
        </w:rPr>
        <w:t>Nomination letter submission form (</w:t>
      </w:r>
      <w:hyperlink r:id="rId4" w:tooltip="Click to open in a new window or tab&#10;https://forms.gle/DubEbfanJH9rkxU8A" w:history="1">
        <w:r>
          <w:rPr>
            <w:rStyle w:val="Hyperlink"/>
            <w:sz w:val="20"/>
            <w:szCs w:val="20"/>
          </w:rPr>
          <w:t>https://forms.gle/DubEbfanJH9rkxU8A</w:t>
        </w:r>
      </w:hyperlink>
      <w:r>
        <w:rPr>
          <w:color w:val="000000"/>
          <w:sz w:val="20"/>
          <w:szCs w:val="20"/>
        </w:rPr>
        <w:t>)</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2.</w:t>
      </w:r>
      <w:r>
        <w:rPr>
          <w:color w:val="000000"/>
          <w:sz w:val="14"/>
          <w:szCs w:val="14"/>
        </w:rPr>
        <w:t>     </w:t>
      </w:r>
      <w:r>
        <w:rPr>
          <w:color w:val="000000"/>
          <w:sz w:val="20"/>
          <w:szCs w:val="20"/>
        </w:rPr>
        <w:t>Self-nomination form (</w:t>
      </w:r>
      <w:hyperlink r:id="rId5" w:tooltip="Click to open in a new window or tab&#10;https://forms.gle/CsotpFw1mo6JkUoY7" w:history="1">
        <w:r>
          <w:rPr>
            <w:rStyle w:val="Hyperlink"/>
            <w:sz w:val="20"/>
            <w:szCs w:val="20"/>
          </w:rPr>
          <w:t>https://forms.gle/CsotpFw1mo6JkUoY7</w:t>
        </w:r>
      </w:hyperlink>
      <w:r>
        <w:rPr>
          <w:color w:val="000000"/>
          <w:sz w:val="20"/>
          <w:szCs w:val="20"/>
        </w:rPr>
        <w:t>)</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 </w:t>
      </w:r>
    </w:p>
    <w:p w:rsidR="00BE40F2" w:rsidRDefault="00BE40F2" w:rsidP="00BE40F2">
      <w:pPr>
        <w:spacing w:before="100" w:beforeAutospacing="1"/>
        <w:jc w:val="both"/>
        <w:rPr>
          <w:rFonts w:ascii="Arial" w:hAnsi="Arial" w:cs="Arial"/>
          <w:color w:val="000000"/>
          <w:sz w:val="20"/>
          <w:szCs w:val="20"/>
        </w:rPr>
      </w:pPr>
      <w:r>
        <w:rPr>
          <w:b/>
          <w:bCs/>
          <w:color w:val="000000"/>
          <w:sz w:val="20"/>
          <w:szCs w:val="20"/>
          <w:u w:val="single"/>
        </w:rPr>
        <w:t>Frequently Asked Questions:</w:t>
      </w:r>
    </w:p>
    <w:p w:rsidR="00BE40F2" w:rsidRDefault="00BE40F2" w:rsidP="00BE40F2">
      <w:pPr>
        <w:spacing w:before="100" w:beforeAutospacing="1"/>
        <w:jc w:val="both"/>
        <w:rPr>
          <w:rFonts w:ascii="Arial" w:hAnsi="Arial" w:cs="Arial"/>
          <w:color w:val="000000"/>
          <w:sz w:val="20"/>
          <w:szCs w:val="20"/>
        </w:rPr>
      </w:pPr>
      <w:r>
        <w:rPr>
          <w:b/>
          <w:bCs/>
          <w:color w:val="000000"/>
          <w:sz w:val="20"/>
          <w:szCs w:val="20"/>
        </w:rPr>
        <w:t>1.</w:t>
      </w:r>
      <w:r>
        <w:rPr>
          <w:color w:val="000000"/>
          <w:sz w:val="14"/>
          <w:szCs w:val="14"/>
        </w:rPr>
        <w:t>     </w:t>
      </w:r>
      <w:r>
        <w:rPr>
          <w:b/>
          <w:bCs/>
          <w:color w:val="000000"/>
          <w:sz w:val="20"/>
          <w:szCs w:val="20"/>
        </w:rPr>
        <w:t>Who can make the nomination?</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Any ECSE student and RPI faculty member can make a nomination.</w:t>
      </w:r>
    </w:p>
    <w:p w:rsidR="00BE40F2" w:rsidRDefault="00BE40F2" w:rsidP="00BE40F2">
      <w:pPr>
        <w:pStyle w:val="ListParagraph"/>
        <w:spacing w:after="0" w:afterAutospacing="0"/>
        <w:jc w:val="both"/>
        <w:rPr>
          <w:rFonts w:ascii="Arial" w:hAnsi="Arial" w:cs="Arial"/>
          <w:color w:val="000000"/>
          <w:sz w:val="20"/>
          <w:szCs w:val="20"/>
        </w:rPr>
      </w:pPr>
      <w:r>
        <w:rPr>
          <w:b/>
          <w:bCs/>
          <w:color w:val="000000"/>
          <w:sz w:val="20"/>
          <w:szCs w:val="20"/>
        </w:rPr>
        <w:t>2.</w:t>
      </w:r>
      <w:r>
        <w:rPr>
          <w:color w:val="000000"/>
          <w:sz w:val="14"/>
          <w:szCs w:val="14"/>
        </w:rPr>
        <w:t>     </w:t>
      </w:r>
      <w:r>
        <w:rPr>
          <w:b/>
          <w:bCs/>
          <w:color w:val="000000"/>
          <w:sz w:val="20"/>
          <w:szCs w:val="20"/>
        </w:rPr>
        <w:t>Can I nominate more than one person? Can I nominate one person for more than one award?</w:t>
      </w:r>
    </w:p>
    <w:p w:rsidR="00BE40F2" w:rsidRDefault="00BE40F2" w:rsidP="00BE40F2">
      <w:pPr>
        <w:pStyle w:val="ListParagraph"/>
        <w:spacing w:after="0" w:afterAutospacing="0"/>
        <w:jc w:val="both"/>
        <w:rPr>
          <w:rFonts w:ascii="Arial" w:hAnsi="Arial" w:cs="Arial"/>
          <w:color w:val="000000"/>
          <w:sz w:val="20"/>
          <w:szCs w:val="20"/>
        </w:rPr>
      </w:pPr>
      <w:proofErr w:type="gramStart"/>
      <w:r>
        <w:rPr>
          <w:color w:val="000000"/>
          <w:sz w:val="20"/>
          <w:szCs w:val="20"/>
        </w:rPr>
        <w:t>Yes</w:t>
      </w:r>
      <w:proofErr w:type="gramEnd"/>
      <w:r>
        <w:rPr>
          <w:color w:val="000000"/>
          <w:sz w:val="20"/>
          <w:szCs w:val="20"/>
        </w:rPr>
        <w:t xml:space="preserve"> to both. However, each nomination has to be submitted as a separate form.</w:t>
      </w:r>
    </w:p>
    <w:p w:rsidR="00BE40F2" w:rsidRDefault="00BE40F2" w:rsidP="00BE40F2">
      <w:pPr>
        <w:spacing w:before="100" w:beforeAutospacing="1"/>
        <w:jc w:val="both"/>
        <w:rPr>
          <w:rFonts w:ascii="Arial" w:hAnsi="Arial" w:cs="Arial"/>
          <w:color w:val="000000"/>
          <w:sz w:val="20"/>
          <w:szCs w:val="20"/>
        </w:rPr>
      </w:pPr>
      <w:r>
        <w:rPr>
          <w:b/>
          <w:bCs/>
          <w:color w:val="000000"/>
          <w:sz w:val="20"/>
          <w:szCs w:val="20"/>
        </w:rPr>
        <w:t>3.</w:t>
      </w:r>
      <w:r>
        <w:rPr>
          <w:color w:val="000000"/>
          <w:sz w:val="14"/>
          <w:szCs w:val="14"/>
        </w:rPr>
        <w:t>     </w:t>
      </w:r>
      <w:r>
        <w:rPr>
          <w:b/>
          <w:bCs/>
          <w:color w:val="000000"/>
          <w:sz w:val="20"/>
          <w:szCs w:val="20"/>
        </w:rPr>
        <w:t>Is there a GPA cutoff for the awards?</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lastRenderedPageBreak/>
        <w:t>There is no GPA cutoff for the awards. However, scholarship of the nominee is an important part of the consideration for most of the award categories, as indicated above.</w:t>
      </w:r>
    </w:p>
    <w:p w:rsidR="00BE40F2" w:rsidRDefault="00BE40F2" w:rsidP="00BE40F2">
      <w:pPr>
        <w:pStyle w:val="ListParagraph"/>
        <w:spacing w:after="0" w:afterAutospacing="0"/>
        <w:jc w:val="both"/>
        <w:rPr>
          <w:rFonts w:ascii="Arial" w:hAnsi="Arial" w:cs="Arial"/>
          <w:color w:val="000000"/>
          <w:sz w:val="20"/>
          <w:szCs w:val="20"/>
        </w:rPr>
      </w:pPr>
      <w:r>
        <w:rPr>
          <w:b/>
          <w:bCs/>
          <w:color w:val="000000"/>
          <w:sz w:val="20"/>
          <w:szCs w:val="20"/>
        </w:rPr>
        <w:t>4.</w:t>
      </w:r>
      <w:r>
        <w:rPr>
          <w:color w:val="000000"/>
          <w:sz w:val="14"/>
          <w:szCs w:val="14"/>
        </w:rPr>
        <w:t>     </w:t>
      </w:r>
      <w:r>
        <w:rPr>
          <w:b/>
          <w:bCs/>
          <w:color w:val="000000"/>
          <w:sz w:val="20"/>
          <w:szCs w:val="20"/>
        </w:rPr>
        <w:t>Is there an award category for a student who is just a great person?</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 xml:space="preserve">Please consider nominating a Senior for the </w:t>
      </w:r>
      <w:proofErr w:type="spellStart"/>
      <w:r>
        <w:rPr>
          <w:color w:val="000000"/>
          <w:sz w:val="20"/>
          <w:szCs w:val="20"/>
        </w:rPr>
        <w:t>Wynant</w:t>
      </w:r>
      <w:proofErr w:type="spellEnd"/>
      <w:r>
        <w:rPr>
          <w:color w:val="000000"/>
          <w:sz w:val="20"/>
          <w:szCs w:val="20"/>
        </w:rPr>
        <w:t xml:space="preserve"> James Williams Prize if they have made great impacts in your student life or student organization(s) at RPI, or if they have overcome significant adversities to complete their RPI education, or if they have qualities that you think deserve recognition at commencement.</w:t>
      </w:r>
    </w:p>
    <w:p w:rsidR="00BE40F2" w:rsidRDefault="00BE40F2" w:rsidP="00BE40F2">
      <w:pPr>
        <w:pStyle w:val="ListParagraph"/>
        <w:spacing w:after="0" w:afterAutospacing="0"/>
        <w:jc w:val="both"/>
        <w:rPr>
          <w:rFonts w:ascii="Arial" w:hAnsi="Arial" w:cs="Arial"/>
          <w:color w:val="000000"/>
          <w:sz w:val="20"/>
          <w:szCs w:val="20"/>
        </w:rPr>
      </w:pPr>
      <w:r>
        <w:rPr>
          <w:b/>
          <w:bCs/>
          <w:color w:val="000000"/>
          <w:sz w:val="20"/>
          <w:szCs w:val="20"/>
        </w:rPr>
        <w:t>5.</w:t>
      </w:r>
      <w:r>
        <w:rPr>
          <w:color w:val="000000"/>
          <w:sz w:val="14"/>
          <w:szCs w:val="14"/>
        </w:rPr>
        <w:t>     </w:t>
      </w:r>
      <w:r>
        <w:rPr>
          <w:b/>
          <w:bCs/>
          <w:color w:val="000000"/>
          <w:sz w:val="20"/>
          <w:szCs w:val="20"/>
        </w:rPr>
        <w:t>If I self-nominate, am I required to get additional nomination letters?</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You are not required to get additional nomination letters. However, bear in mind that the award selection process is competitive. Having more letters, especially from a faculty member, will increase your chance of winning.</w:t>
      </w:r>
    </w:p>
    <w:p w:rsidR="00BE40F2" w:rsidRDefault="00BE40F2" w:rsidP="00BE40F2">
      <w:pPr>
        <w:pStyle w:val="ListParagraph"/>
        <w:spacing w:after="0" w:afterAutospacing="0"/>
        <w:jc w:val="both"/>
        <w:rPr>
          <w:rFonts w:ascii="Arial" w:hAnsi="Arial" w:cs="Arial"/>
          <w:color w:val="000000"/>
          <w:sz w:val="20"/>
          <w:szCs w:val="20"/>
        </w:rPr>
      </w:pPr>
      <w:r>
        <w:rPr>
          <w:b/>
          <w:bCs/>
          <w:color w:val="000000"/>
          <w:sz w:val="20"/>
          <w:szCs w:val="20"/>
        </w:rPr>
        <w:t>6.</w:t>
      </w:r>
      <w:r>
        <w:rPr>
          <w:color w:val="000000"/>
          <w:sz w:val="14"/>
          <w:szCs w:val="14"/>
        </w:rPr>
        <w:t>     </w:t>
      </w:r>
      <w:r>
        <w:rPr>
          <w:b/>
          <w:bCs/>
          <w:color w:val="000000"/>
          <w:sz w:val="20"/>
          <w:szCs w:val="20"/>
        </w:rPr>
        <w:t>Can I nominate a student anonymously?</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No. The awards committee does not consider anonymous nominations.</w:t>
      </w:r>
    </w:p>
    <w:p w:rsidR="00BE40F2" w:rsidRDefault="00BE40F2" w:rsidP="00BE40F2">
      <w:pPr>
        <w:spacing w:before="100" w:beforeAutospacing="1"/>
        <w:jc w:val="both"/>
        <w:rPr>
          <w:rFonts w:ascii="Arial" w:hAnsi="Arial" w:cs="Arial"/>
          <w:color w:val="000000"/>
          <w:sz w:val="20"/>
          <w:szCs w:val="20"/>
        </w:rPr>
      </w:pPr>
      <w:r>
        <w:rPr>
          <w:b/>
          <w:bCs/>
          <w:color w:val="000000"/>
          <w:sz w:val="20"/>
          <w:szCs w:val="20"/>
        </w:rPr>
        <w:t>7.</w:t>
      </w:r>
      <w:r>
        <w:rPr>
          <w:color w:val="000000"/>
          <w:sz w:val="14"/>
          <w:szCs w:val="14"/>
        </w:rPr>
        <w:t>     </w:t>
      </w:r>
      <w:r>
        <w:rPr>
          <w:b/>
          <w:bCs/>
          <w:color w:val="000000"/>
          <w:sz w:val="20"/>
          <w:szCs w:val="20"/>
        </w:rPr>
        <w:t>I am self-nominating, but I am also supported by nomination letters from others. How do I do that?</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You need to fill out the self-nomination form. Then, ask your letter writers to submit their letters separately using the nomination letter submission form.</w:t>
      </w:r>
    </w:p>
    <w:p w:rsidR="00BE40F2" w:rsidRDefault="00BE40F2" w:rsidP="00BE40F2">
      <w:pPr>
        <w:spacing w:before="100" w:beforeAutospacing="1"/>
        <w:jc w:val="both"/>
        <w:rPr>
          <w:rFonts w:ascii="Arial" w:hAnsi="Arial" w:cs="Arial"/>
          <w:color w:val="000000"/>
          <w:sz w:val="20"/>
          <w:szCs w:val="20"/>
        </w:rPr>
      </w:pPr>
      <w:r>
        <w:rPr>
          <w:b/>
          <w:bCs/>
          <w:color w:val="000000"/>
          <w:sz w:val="20"/>
          <w:szCs w:val="20"/>
        </w:rPr>
        <w:t>8.</w:t>
      </w:r>
      <w:r>
        <w:rPr>
          <w:color w:val="000000"/>
          <w:sz w:val="14"/>
          <w:szCs w:val="14"/>
        </w:rPr>
        <w:t>     </w:t>
      </w:r>
      <w:r>
        <w:rPr>
          <w:b/>
          <w:bCs/>
          <w:color w:val="000000"/>
          <w:sz w:val="20"/>
          <w:szCs w:val="20"/>
        </w:rPr>
        <w:t>I am self-nominating. What material should I submit to support my nomination?</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You will need to make a case why you are a strong contender for the award. You can present your case in a personal nomination statement. You may include additional material that supports your case, e.g., certificates, awards, publications, publicities, etc. All of these have to be submitted as a single PDF file (&lt; 10 MB). If your supporting material exceeds 10 MB, be selective. For example, just include the strongest samples, or just include the title pages of your publications, etc. </w:t>
      </w:r>
    </w:p>
    <w:p w:rsidR="00BE40F2" w:rsidRDefault="00BE40F2" w:rsidP="00BE40F2">
      <w:pPr>
        <w:pStyle w:val="ListParagraph"/>
        <w:spacing w:after="0" w:afterAutospacing="0"/>
        <w:jc w:val="both"/>
        <w:rPr>
          <w:rFonts w:ascii="Arial" w:hAnsi="Arial" w:cs="Arial"/>
          <w:color w:val="000000"/>
          <w:sz w:val="20"/>
          <w:szCs w:val="20"/>
        </w:rPr>
      </w:pPr>
      <w:r>
        <w:rPr>
          <w:b/>
          <w:bCs/>
          <w:color w:val="000000"/>
          <w:sz w:val="20"/>
          <w:szCs w:val="20"/>
        </w:rPr>
        <w:t>9.</w:t>
      </w:r>
      <w:r>
        <w:rPr>
          <w:color w:val="000000"/>
          <w:sz w:val="14"/>
          <w:szCs w:val="14"/>
        </w:rPr>
        <w:t>     </w:t>
      </w:r>
      <w:r>
        <w:rPr>
          <w:b/>
          <w:bCs/>
          <w:color w:val="000000"/>
          <w:sz w:val="20"/>
          <w:szCs w:val="20"/>
        </w:rPr>
        <w:t>Can the awards committee tell me if they have received a nomination letter for me?</w:t>
      </w:r>
    </w:p>
    <w:p w:rsidR="00BE40F2" w:rsidRDefault="00BE40F2" w:rsidP="00BE40F2">
      <w:pPr>
        <w:pStyle w:val="ListParagraph"/>
        <w:spacing w:after="0" w:afterAutospacing="0"/>
        <w:jc w:val="both"/>
        <w:rPr>
          <w:rFonts w:ascii="Arial" w:hAnsi="Arial" w:cs="Arial"/>
          <w:color w:val="000000"/>
          <w:sz w:val="20"/>
          <w:szCs w:val="20"/>
        </w:rPr>
      </w:pPr>
      <w:r>
        <w:rPr>
          <w:color w:val="000000"/>
          <w:sz w:val="20"/>
          <w:szCs w:val="20"/>
        </w:rPr>
        <w:t>No. The nomination letters are treated confidentially.</w:t>
      </w:r>
    </w:p>
    <w:p w:rsidR="00465EB3" w:rsidRDefault="00465EB3">
      <w:bookmarkStart w:id="0" w:name="_GoBack"/>
      <w:bookmarkEnd w:id="0"/>
    </w:p>
    <w:sectPr w:rsidR="0046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2"/>
    <w:rsid w:val="00465EB3"/>
    <w:rsid w:val="00BE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0CC23-C060-4108-9277-B50F26B3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0F2"/>
    <w:rPr>
      <w:color w:val="0000FF"/>
      <w:u w:val="single"/>
    </w:rPr>
  </w:style>
  <w:style w:type="paragraph" w:styleId="ListParagraph">
    <w:name w:val="List Paragraph"/>
    <w:basedOn w:val="Normal"/>
    <w:uiPriority w:val="34"/>
    <w:qFormat/>
    <w:rsid w:val="00BE40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CsotpFw1mo6JkUoY7" TargetMode="External"/><Relationship Id="rId4" Type="http://schemas.openxmlformats.org/officeDocument/2006/relationships/hyperlink" Target="https://forms.gle/DubEbfanJH9rkxU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2021-02-26T13:27:00Z</dcterms:created>
  <dcterms:modified xsi:type="dcterms:W3CDTF">2021-02-26T13:28:00Z</dcterms:modified>
</cp:coreProperties>
</file>